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4F8A4" w14:textId="36BBBBE9" w:rsidR="00CC1243" w:rsidRPr="00CC1243" w:rsidRDefault="00CC1243" w:rsidP="00CC1243">
      <w:pPr>
        <w:jc w:val="right"/>
        <w:rPr>
          <w:rFonts w:ascii="Calibri" w:eastAsia="Calibri" w:hAnsi="Calibri" w:cs="Calibri"/>
          <w:sz w:val="20"/>
          <w:szCs w:val="20"/>
        </w:rPr>
      </w:pPr>
      <w:r w:rsidRPr="00CC1243">
        <w:rPr>
          <w:rFonts w:ascii="Calibri" w:eastAsia="Calibri" w:hAnsi="Calibri" w:cs="Calibri"/>
          <w:sz w:val="20"/>
          <w:szCs w:val="20"/>
        </w:rPr>
        <w:t xml:space="preserve">Załącznik nr 2 do zapytania ofertowego </w:t>
      </w:r>
      <w:proofErr w:type="spellStart"/>
      <w:r w:rsidRPr="00CC1243">
        <w:rPr>
          <w:rFonts w:ascii="Calibri" w:eastAsia="Calibri" w:hAnsi="Calibri" w:cs="Calibri"/>
          <w:sz w:val="20"/>
          <w:szCs w:val="20"/>
        </w:rPr>
        <w:t>OLiOC</w:t>
      </w:r>
      <w:proofErr w:type="spellEnd"/>
      <w:r w:rsidRPr="00CC1243">
        <w:rPr>
          <w:rFonts w:ascii="Calibri" w:eastAsia="Calibri" w:hAnsi="Calibri" w:cs="Calibri"/>
          <w:sz w:val="20"/>
          <w:szCs w:val="20"/>
        </w:rPr>
        <w:t>/03/2026</w:t>
      </w:r>
    </w:p>
    <w:p w14:paraId="39112862" w14:textId="77777777" w:rsidR="00CC1243" w:rsidRDefault="00CC1243" w:rsidP="006648D3">
      <w:pPr>
        <w:jc w:val="center"/>
        <w:rPr>
          <w:rFonts w:ascii="Calibri" w:eastAsia="Calibri" w:hAnsi="Calibri" w:cs="Calibri"/>
          <w:sz w:val="40"/>
        </w:rPr>
      </w:pPr>
    </w:p>
    <w:p w14:paraId="007B65E0" w14:textId="083374B6" w:rsidR="006648D3" w:rsidRDefault="006648D3" w:rsidP="006648D3">
      <w:pPr>
        <w:jc w:val="center"/>
        <w:rPr>
          <w:rFonts w:ascii="Calibri" w:eastAsia="Calibri" w:hAnsi="Calibri" w:cs="Calibri"/>
          <w:sz w:val="40"/>
        </w:rPr>
      </w:pPr>
      <w:r>
        <w:rPr>
          <w:rFonts w:ascii="Calibri" w:eastAsia="Calibri" w:hAnsi="Calibri" w:cs="Calibri"/>
          <w:sz w:val="40"/>
        </w:rPr>
        <w:t>Wózek paletowy elektryczny z wagą</w:t>
      </w:r>
    </w:p>
    <w:p w14:paraId="18FFEE10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Udźwig: do 1500kg</w:t>
      </w:r>
    </w:p>
    <w:p w14:paraId="2D5C8B52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Długość wideł: 1150mm</w:t>
      </w:r>
    </w:p>
    <w:p w14:paraId="52598DE9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Zdolność pokonywania przeszkód: do 5 % z ładunkiem, do 10% bez ładunku</w:t>
      </w:r>
    </w:p>
    <w:p w14:paraId="50A5FFEB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Wysokość minimalna wideł od podłoża: 85mm</w:t>
      </w:r>
    </w:p>
    <w:p w14:paraId="0B57BB7B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Wysokość podnoszenia: do 200mm</w:t>
      </w:r>
    </w:p>
    <w:p w14:paraId="3FC020BF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Bateria: </w:t>
      </w:r>
      <w:proofErr w:type="spellStart"/>
      <w:r>
        <w:rPr>
          <w:rFonts w:ascii="Calibri" w:eastAsia="Calibri" w:hAnsi="Calibri" w:cs="Calibri"/>
          <w:sz w:val="24"/>
        </w:rPr>
        <w:t>litowo</w:t>
      </w:r>
      <w:proofErr w:type="spellEnd"/>
      <w:r>
        <w:rPr>
          <w:rFonts w:ascii="Calibri" w:eastAsia="Calibri" w:hAnsi="Calibri" w:cs="Calibri"/>
          <w:sz w:val="24"/>
        </w:rPr>
        <w:t>-jonowa</w:t>
      </w:r>
    </w:p>
    <w:p w14:paraId="48B508AB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Pojemność baterii: 24V / 30AH</w:t>
      </w:r>
    </w:p>
    <w:p w14:paraId="641A5452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Czas pracy na baterii bez ładowania: 3-5 h</w:t>
      </w:r>
    </w:p>
    <w:p w14:paraId="6121C393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Prostownik do ładowania w komplecie: TAK</w:t>
      </w:r>
    </w:p>
    <w:p w14:paraId="6758CCEB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Wskaźnik poziomu naładowania baterii: TAK</w:t>
      </w:r>
    </w:p>
    <w:p w14:paraId="54BA5080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System wagi: TAK</w:t>
      </w:r>
    </w:p>
    <w:p w14:paraId="0AAF2561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Dokładność wagi: 0,1% - skala 1kg</w:t>
      </w:r>
    </w:p>
    <w:p w14:paraId="7C39BCC5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Prędkość przewożenia z ładunkiem: 4,0-4,5km/h</w:t>
      </w:r>
    </w:p>
    <w:p w14:paraId="4E0BDD28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Hamulec bezpieczeństwa: TAK</w:t>
      </w:r>
    </w:p>
    <w:p w14:paraId="383030A8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Dyszel sterujący: TAK</w:t>
      </w:r>
    </w:p>
    <w:p w14:paraId="2BC770CD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Dokumenty potwierdzające dopuszczenie do użytkowania na rynku europejskim: TAK</w:t>
      </w:r>
    </w:p>
    <w:p w14:paraId="1D3F4529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Dostępność usług serwisowych na terenie Koszalina: TAK</w:t>
      </w:r>
    </w:p>
    <w:p w14:paraId="1F4D03D3" w14:textId="77777777" w:rsidR="006648D3" w:rsidRDefault="006648D3" w:rsidP="006648D3">
      <w:pPr>
        <w:numPr>
          <w:ilvl w:val="0"/>
          <w:numId w:val="1"/>
        </w:numPr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Gwarancja – co najmniej 12 miesięcy: TAK</w:t>
      </w:r>
    </w:p>
    <w:p w14:paraId="68986588" w14:textId="77777777" w:rsidR="006648D3" w:rsidRDefault="006648D3" w:rsidP="006648D3">
      <w:pPr>
        <w:rPr>
          <w:rFonts w:ascii="Calibri" w:eastAsia="Calibri" w:hAnsi="Calibri" w:cs="Calibri"/>
          <w:sz w:val="24"/>
        </w:rPr>
      </w:pPr>
    </w:p>
    <w:p w14:paraId="3C978018" w14:textId="77777777" w:rsidR="006648D3" w:rsidRDefault="006648D3" w:rsidP="006648D3">
      <w:pPr>
        <w:jc w:val="center"/>
        <w:rPr>
          <w:rFonts w:ascii="Calibri" w:eastAsia="Calibri" w:hAnsi="Calibri" w:cs="Calibri"/>
          <w:sz w:val="40"/>
        </w:rPr>
      </w:pPr>
      <w:r>
        <w:rPr>
          <w:rFonts w:ascii="Calibri" w:eastAsia="Calibri" w:hAnsi="Calibri" w:cs="Calibri"/>
          <w:sz w:val="40"/>
        </w:rPr>
        <w:t>Wózek paletowy elektryczny</w:t>
      </w:r>
    </w:p>
    <w:p w14:paraId="1B19FC43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Udźwig: do 1500kg</w:t>
      </w:r>
    </w:p>
    <w:p w14:paraId="4EEF68E9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Długość wideł: 1150mm</w:t>
      </w:r>
    </w:p>
    <w:p w14:paraId="519892ED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Zdolność pokonywania przeszkód: do 5% z ładunkiem, do 10% bez ładunku</w:t>
      </w:r>
    </w:p>
    <w:p w14:paraId="65497798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Wysokość minimalna wideł od podłoża: 85mm</w:t>
      </w:r>
    </w:p>
    <w:p w14:paraId="4E7DF8D4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Wysokość podnoszenia: do 200mm</w:t>
      </w:r>
    </w:p>
    <w:p w14:paraId="51BFCB76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 xml:space="preserve">Bateria: </w:t>
      </w:r>
      <w:proofErr w:type="spellStart"/>
      <w:r>
        <w:rPr>
          <w:rFonts w:ascii="Calibri" w:eastAsia="Calibri" w:hAnsi="Calibri" w:cs="Calibri"/>
          <w:sz w:val="24"/>
        </w:rPr>
        <w:t>litowo</w:t>
      </w:r>
      <w:proofErr w:type="spellEnd"/>
      <w:r>
        <w:rPr>
          <w:rFonts w:ascii="Calibri" w:eastAsia="Calibri" w:hAnsi="Calibri" w:cs="Calibri"/>
          <w:sz w:val="24"/>
        </w:rPr>
        <w:t>-jonowa</w:t>
      </w:r>
    </w:p>
    <w:p w14:paraId="45ED3DAA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Pojemność baterii: 24V / 30AH</w:t>
      </w:r>
    </w:p>
    <w:p w14:paraId="39638DC2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Czas pracy na baterii bez ładowania: 3-5 h</w:t>
      </w:r>
    </w:p>
    <w:p w14:paraId="3B420DA4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Prostownik do ładowania w komplecie: TAK</w:t>
      </w:r>
    </w:p>
    <w:p w14:paraId="70120EF6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Wskaźnik poziomu naładowania baterii: TAK</w:t>
      </w:r>
    </w:p>
    <w:p w14:paraId="7FD4F105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Prędkość przewożenia z ładunkiem: 4.2km/h</w:t>
      </w:r>
    </w:p>
    <w:p w14:paraId="272F3E2F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Hamulec bezpieczeństwa: TAK</w:t>
      </w:r>
    </w:p>
    <w:p w14:paraId="5A71642B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Dyszel sterujący: TAK</w:t>
      </w:r>
    </w:p>
    <w:p w14:paraId="4B1CB052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Dokumenty potwierdzające dopuszczenie do użytkowania na rynku europejskim: TAK</w:t>
      </w:r>
    </w:p>
    <w:p w14:paraId="26A50671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Dostępność usług serwisowych na terenie Koszalina: TAK</w:t>
      </w:r>
    </w:p>
    <w:p w14:paraId="23F4EFEC" w14:textId="77777777" w:rsidR="006648D3" w:rsidRDefault="006648D3" w:rsidP="006648D3">
      <w:pPr>
        <w:numPr>
          <w:ilvl w:val="0"/>
          <w:numId w:val="2"/>
        </w:numPr>
        <w:spacing w:line="259" w:lineRule="auto"/>
        <w:ind w:left="144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Gwarancja – co najmniej 12 miesięcy: TAK</w:t>
      </w:r>
    </w:p>
    <w:p w14:paraId="06A50688" w14:textId="77777777" w:rsidR="006648D3" w:rsidRDefault="006648D3" w:rsidP="006648D3">
      <w:pPr>
        <w:rPr>
          <w:rFonts w:ascii="Calibri" w:eastAsia="Calibri" w:hAnsi="Calibri" w:cs="Calibri"/>
          <w:sz w:val="24"/>
        </w:rPr>
      </w:pPr>
    </w:p>
    <w:p w14:paraId="1D4279D1" w14:textId="77777777" w:rsidR="006648D3" w:rsidRDefault="006648D3" w:rsidP="006648D3">
      <w:pPr>
        <w:jc w:val="center"/>
        <w:rPr>
          <w:rFonts w:ascii="Calibri" w:eastAsia="Calibri" w:hAnsi="Calibri" w:cs="Calibri"/>
          <w:sz w:val="40"/>
        </w:rPr>
      </w:pPr>
      <w:r>
        <w:rPr>
          <w:rFonts w:ascii="Calibri" w:eastAsia="Calibri" w:hAnsi="Calibri" w:cs="Calibri"/>
          <w:sz w:val="40"/>
        </w:rPr>
        <w:t>Wózek widłowy podnośnikowy elektryczny</w:t>
      </w:r>
    </w:p>
    <w:p w14:paraId="1A47F7C8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Udźwig: 2000kg</w:t>
      </w:r>
    </w:p>
    <w:p w14:paraId="55F9779D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Długość wideł: 1150mm</w:t>
      </w:r>
    </w:p>
    <w:p w14:paraId="5E6EB892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Zdolność pokonywania przeszkód: do 6% z ładunkiem, do 16% bez ładunku</w:t>
      </w:r>
    </w:p>
    <w:p w14:paraId="58ABA084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Wysokość minimalna wideł od podłoża: 85mm</w:t>
      </w:r>
    </w:p>
    <w:p w14:paraId="4B39BBDF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Wysokość podnoszenia: 5400mm</w:t>
      </w:r>
    </w:p>
    <w:p w14:paraId="00E944A4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Platforma dla operatora składana: TAK</w:t>
      </w:r>
    </w:p>
    <w:p w14:paraId="0FFAE6E7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Bateria: </w:t>
      </w:r>
      <w:proofErr w:type="spellStart"/>
      <w:r>
        <w:rPr>
          <w:rFonts w:ascii="Calibri" w:eastAsia="Calibri" w:hAnsi="Calibri" w:cs="Calibri"/>
          <w:sz w:val="24"/>
        </w:rPr>
        <w:t>litowo</w:t>
      </w:r>
      <w:proofErr w:type="spellEnd"/>
      <w:r>
        <w:rPr>
          <w:rFonts w:ascii="Calibri" w:eastAsia="Calibri" w:hAnsi="Calibri" w:cs="Calibri"/>
          <w:sz w:val="24"/>
        </w:rPr>
        <w:t>-jonowa</w:t>
      </w:r>
    </w:p>
    <w:p w14:paraId="2778DC8D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Pojemność baterii: 24 V / 300 AH</w:t>
      </w:r>
    </w:p>
    <w:p w14:paraId="62B1C7C7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Czas pracy na baterii bez ładowania: do 6-8 h</w:t>
      </w:r>
    </w:p>
    <w:p w14:paraId="594A087A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Prostownik do ładowania w komplecie: TAK</w:t>
      </w:r>
    </w:p>
    <w:p w14:paraId="08341720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Wskaźnik poziomu naładowania baterii: TAK</w:t>
      </w:r>
    </w:p>
    <w:p w14:paraId="5167E231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Wskaźnik czasu pracy: TAK</w:t>
      </w:r>
    </w:p>
    <w:p w14:paraId="195D5B27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Prędkość przewożenia z ładunkiem: max. 6km/h</w:t>
      </w:r>
    </w:p>
    <w:p w14:paraId="2D7EA97B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Hamulec bezpieczeństwa: TAK</w:t>
      </w:r>
    </w:p>
    <w:p w14:paraId="6F38A401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Dyszel sterujący: TAK</w:t>
      </w:r>
    </w:p>
    <w:p w14:paraId="6AF8AFC6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>Możliwość wożenia operatora: TAK</w:t>
      </w:r>
    </w:p>
    <w:p w14:paraId="617C310B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Dokumenty potwierdzające dopuszczenie do użytkowania na rynku europejskim: TAK</w:t>
      </w:r>
    </w:p>
    <w:p w14:paraId="74726569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Dostępność usług serwisowych na terenie Koszalina: TAK</w:t>
      </w:r>
    </w:p>
    <w:p w14:paraId="63A954FE" w14:textId="77777777" w:rsidR="006648D3" w:rsidRDefault="006648D3" w:rsidP="006648D3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Gwarancja co najmniej 12 miesięcy: TAK</w:t>
      </w:r>
    </w:p>
    <w:p w14:paraId="722E8B2F" w14:textId="77777777" w:rsidR="006648D3" w:rsidRDefault="006648D3" w:rsidP="006648D3">
      <w:pPr>
        <w:rPr>
          <w:rFonts w:ascii="Calibri" w:eastAsia="Calibri" w:hAnsi="Calibri" w:cs="Calibri"/>
          <w:sz w:val="24"/>
        </w:rPr>
      </w:pPr>
    </w:p>
    <w:p w14:paraId="7E9E6E06" w14:textId="77777777" w:rsidR="006648D3" w:rsidRDefault="006648D3" w:rsidP="006648D3">
      <w:pPr>
        <w:rPr>
          <w:rFonts w:ascii="Calibri" w:eastAsia="Calibri" w:hAnsi="Calibri" w:cs="Calibri"/>
          <w:sz w:val="24"/>
        </w:rPr>
      </w:pPr>
    </w:p>
    <w:p w14:paraId="1EEFE85F" w14:textId="77777777" w:rsidR="006648D3" w:rsidRDefault="006648D3" w:rsidP="006648D3">
      <w:pPr>
        <w:rPr>
          <w:rFonts w:ascii="Calibri" w:eastAsia="Calibri" w:hAnsi="Calibri" w:cs="Calibri"/>
          <w:sz w:val="24"/>
        </w:rPr>
      </w:pPr>
    </w:p>
    <w:p w14:paraId="74B258A7" w14:textId="77777777" w:rsidR="006648D3" w:rsidRDefault="006648D3" w:rsidP="006648D3">
      <w:pPr>
        <w:jc w:val="center"/>
        <w:rPr>
          <w:rFonts w:ascii="Calibri" w:eastAsia="Calibri" w:hAnsi="Calibri" w:cs="Calibri"/>
          <w:sz w:val="24"/>
        </w:rPr>
      </w:pPr>
    </w:p>
    <w:p w14:paraId="78FFFE31" w14:textId="77777777" w:rsidR="006648D3" w:rsidRDefault="006648D3" w:rsidP="006648D3">
      <w:pPr>
        <w:jc w:val="center"/>
        <w:rPr>
          <w:rFonts w:ascii="Calibri" w:eastAsia="Calibri" w:hAnsi="Calibri" w:cs="Calibri"/>
          <w:sz w:val="36"/>
        </w:rPr>
      </w:pPr>
    </w:p>
    <w:p w14:paraId="03F84210" w14:textId="77777777" w:rsidR="006648D3" w:rsidRDefault="006648D3" w:rsidP="006648D3">
      <w:pPr>
        <w:rPr>
          <w:rFonts w:ascii="Calibri" w:eastAsia="Calibri" w:hAnsi="Calibri" w:cs="Calibri"/>
          <w:sz w:val="24"/>
        </w:rPr>
      </w:pPr>
    </w:p>
    <w:p w14:paraId="660B0B32" w14:textId="77777777" w:rsidR="006648D3" w:rsidRDefault="006648D3" w:rsidP="006648D3">
      <w:pPr>
        <w:rPr>
          <w:rFonts w:ascii="Calibri" w:eastAsia="Calibri" w:hAnsi="Calibri" w:cs="Calibri"/>
          <w:sz w:val="24"/>
        </w:rPr>
      </w:pPr>
    </w:p>
    <w:p w14:paraId="50B95D85" w14:textId="77777777" w:rsidR="006648D3" w:rsidRDefault="006648D3" w:rsidP="006648D3">
      <w:pPr>
        <w:rPr>
          <w:rFonts w:ascii="Calibri" w:eastAsia="Calibri" w:hAnsi="Calibri" w:cs="Calibri"/>
          <w:sz w:val="24"/>
        </w:rPr>
      </w:pPr>
    </w:p>
    <w:p w14:paraId="7245A7C8" w14:textId="77777777" w:rsidR="006648D3" w:rsidRDefault="006648D3" w:rsidP="006648D3">
      <w:pPr>
        <w:rPr>
          <w:rFonts w:ascii="Calibri" w:eastAsia="Calibri" w:hAnsi="Calibri" w:cs="Calibri"/>
          <w:sz w:val="24"/>
        </w:rPr>
      </w:pPr>
    </w:p>
    <w:p w14:paraId="75429625" w14:textId="77777777" w:rsidR="006648D3" w:rsidRDefault="006648D3" w:rsidP="006648D3">
      <w:pPr>
        <w:jc w:val="center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br/>
      </w:r>
    </w:p>
    <w:p w14:paraId="397BEEDE" w14:textId="77777777" w:rsidR="006648D3" w:rsidRDefault="006648D3" w:rsidP="006648D3">
      <w:pPr>
        <w:rPr>
          <w:rFonts w:ascii="Calibri" w:eastAsia="Calibri" w:hAnsi="Calibri" w:cs="Calibri"/>
          <w:sz w:val="24"/>
        </w:rPr>
      </w:pPr>
    </w:p>
    <w:p w14:paraId="62879A08" w14:textId="77777777" w:rsidR="006648D3" w:rsidRDefault="006648D3" w:rsidP="006648D3">
      <w:pPr>
        <w:rPr>
          <w:rFonts w:ascii="Calibri" w:eastAsia="Calibri" w:hAnsi="Calibri" w:cs="Calibri"/>
          <w:sz w:val="24"/>
        </w:rPr>
      </w:pPr>
    </w:p>
    <w:p w14:paraId="072D0784" w14:textId="77777777" w:rsidR="006648D3" w:rsidRDefault="006648D3" w:rsidP="006648D3">
      <w:pPr>
        <w:rPr>
          <w:rFonts w:ascii="Calibri" w:eastAsia="Calibri" w:hAnsi="Calibri" w:cs="Calibri"/>
          <w:sz w:val="24"/>
        </w:rPr>
      </w:pPr>
    </w:p>
    <w:p w14:paraId="658607ED" w14:textId="77777777" w:rsidR="006648D3" w:rsidRDefault="006648D3" w:rsidP="006648D3">
      <w:pPr>
        <w:rPr>
          <w:rFonts w:ascii="Calibri" w:eastAsia="Calibri" w:hAnsi="Calibri" w:cs="Calibri"/>
          <w:sz w:val="24"/>
        </w:rPr>
      </w:pPr>
    </w:p>
    <w:p w14:paraId="61EAF90B" w14:textId="77777777" w:rsidR="006648D3" w:rsidRDefault="006648D3" w:rsidP="006648D3">
      <w:pPr>
        <w:jc w:val="center"/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br/>
      </w:r>
    </w:p>
    <w:p w14:paraId="64B265B6" w14:textId="77777777" w:rsidR="00F4109B" w:rsidRDefault="00F4109B"/>
    <w:sectPr w:rsidR="00F410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3D93"/>
    <w:multiLevelType w:val="multilevel"/>
    <w:tmpl w:val="E3FA8F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5B721A"/>
    <w:multiLevelType w:val="multilevel"/>
    <w:tmpl w:val="5030AD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F00561"/>
    <w:multiLevelType w:val="multilevel"/>
    <w:tmpl w:val="244857E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9B"/>
    <w:rsid w:val="006648D3"/>
    <w:rsid w:val="00CC1243"/>
    <w:rsid w:val="00F4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08545"/>
  <w15:chartTrackingRefBased/>
  <w15:docId w15:val="{0F1F56D6-210F-4A68-B35D-23F21E6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48D3"/>
    <w:pPr>
      <w:spacing w:line="25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9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Pluta</dc:creator>
  <cp:keywords/>
  <dc:description/>
  <cp:lastModifiedBy>Agnieszka Pluta</cp:lastModifiedBy>
  <cp:revision>3</cp:revision>
  <dcterms:created xsi:type="dcterms:W3CDTF">2026-06-22T11:30:00Z</dcterms:created>
  <dcterms:modified xsi:type="dcterms:W3CDTF">2026-07-16T07:59:00Z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4556c6fe-d1a8-41c9-afd6-d864de35743b</vt:lpwstr>
  </property>
</Properties>
</file>